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331" w:rsidRPr="00A42563" w:rsidRDefault="00FA0331" w:rsidP="00FA0331">
      <w:pPr>
        <w:jc w:val="center"/>
        <w:rPr>
          <w:b/>
          <w:sz w:val="32"/>
          <w:szCs w:val="32"/>
        </w:rPr>
      </w:pPr>
      <w:bookmarkStart w:id="0" w:name="_GoBack"/>
      <w:bookmarkEnd w:id="0"/>
      <w:r w:rsidRPr="00A42563">
        <w:rPr>
          <w:b/>
          <w:sz w:val="32"/>
          <w:szCs w:val="32"/>
        </w:rPr>
        <w:t>Аннотация дисциплины</w:t>
      </w:r>
    </w:p>
    <w:p w:rsidR="00FA0331" w:rsidRPr="00FA0331" w:rsidRDefault="00FA0331" w:rsidP="00FA0331">
      <w:pPr>
        <w:jc w:val="center"/>
        <w:rPr>
          <w:b/>
          <w:bCs/>
          <w:iCs/>
          <w:sz w:val="32"/>
          <w:szCs w:val="32"/>
        </w:rPr>
      </w:pPr>
      <w:r w:rsidRPr="00FA0331">
        <w:rPr>
          <w:b/>
          <w:sz w:val="32"/>
          <w:szCs w:val="32"/>
        </w:rPr>
        <w:t>Налоговые расчеты в бухгалтерском учете</w:t>
      </w:r>
    </w:p>
    <w:p w:rsidR="00FA0331" w:rsidRDefault="00FA0331" w:rsidP="00FA0331">
      <w:pPr>
        <w:jc w:val="center"/>
        <w:rPr>
          <w:b/>
          <w:sz w:val="28"/>
          <w:szCs w:val="28"/>
        </w:rPr>
      </w:pPr>
    </w:p>
    <w:p w:rsidR="00FA0331" w:rsidRDefault="00FA0331" w:rsidP="00FA0331">
      <w:pPr>
        <w:pStyle w:val="Default"/>
        <w:ind w:firstLine="709"/>
        <w:jc w:val="both"/>
        <w:rPr>
          <w:sz w:val="28"/>
          <w:szCs w:val="28"/>
        </w:rPr>
      </w:pPr>
      <w:r w:rsidRPr="00CE224F">
        <w:rPr>
          <w:b/>
          <w:i/>
          <w:sz w:val="28"/>
          <w:szCs w:val="28"/>
        </w:rPr>
        <w:t xml:space="preserve">Цель дисциплины: </w:t>
      </w:r>
      <w:r w:rsidRPr="000C151F">
        <w:rPr>
          <w:sz w:val="28"/>
          <w:szCs w:val="28"/>
        </w:rPr>
        <w:t>формирование у студентов теоретических знаний и практических навыков в области отражения в регистрах бухгалтерского учета показателей, необходимых для расчета настоящих и будущих платежей в бюджет по налогам</w:t>
      </w:r>
      <w:r>
        <w:rPr>
          <w:sz w:val="28"/>
          <w:szCs w:val="28"/>
        </w:rPr>
        <w:t xml:space="preserve">. </w:t>
      </w:r>
      <w:r w:rsidRPr="000C151F">
        <w:rPr>
          <w:sz w:val="28"/>
          <w:szCs w:val="28"/>
        </w:rPr>
        <w:t>Кроме того, предполагается сформировать у студентов представление о налоговом учете, как части системы управления финансовым состоянием и финансовыми результатами организаций.</w:t>
      </w:r>
    </w:p>
    <w:p w:rsidR="00FA0331" w:rsidRDefault="00FA0331" w:rsidP="00FA0331">
      <w:pPr>
        <w:pStyle w:val="Default"/>
        <w:ind w:firstLine="709"/>
        <w:jc w:val="both"/>
        <w:rPr>
          <w:sz w:val="28"/>
          <w:szCs w:val="28"/>
        </w:rPr>
      </w:pPr>
    </w:p>
    <w:p w:rsidR="00FA0331" w:rsidRPr="0026643F" w:rsidRDefault="00FA0331" w:rsidP="00FA0331">
      <w:pPr>
        <w:pStyle w:val="Default"/>
        <w:ind w:firstLine="709"/>
        <w:jc w:val="both"/>
        <w:rPr>
          <w:b/>
          <w:i/>
          <w:sz w:val="28"/>
          <w:szCs w:val="28"/>
        </w:rPr>
      </w:pPr>
      <w:r w:rsidRPr="0026643F">
        <w:rPr>
          <w:b/>
          <w:i/>
          <w:sz w:val="28"/>
          <w:szCs w:val="28"/>
        </w:rPr>
        <w:t>Задачи дисциплины:</w:t>
      </w:r>
    </w:p>
    <w:p w:rsidR="00FA0331" w:rsidRPr="0026643F" w:rsidRDefault="00FA0331" w:rsidP="00FA0331">
      <w:pPr>
        <w:pStyle w:val="Default"/>
        <w:ind w:firstLine="709"/>
        <w:jc w:val="both"/>
        <w:rPr>
          <w:sz w:val="28"/>
          <w:szCs w:val="28"/>
        </w:rPr>
      </w:pPr>
      <w:r w:rsidRPr="0026643F">
        <w:rPr>
          <w:sz w:val="28"/>
          <w:szCs w:val="28"/>
        </w:rPr>
        <w:t xml:space="preserve">– </w:t>
      </w:r>
      <w:r w:rsidRPr="000C151F">
        <w:rPr>
          <w:sz w:val="28"/>
          <w:szCs w:val="28"/>
        </w:rPr>
        <w:t>использование налоговых расчетов в системе планирования, управленческого учета, контроля и анализа: взаимодействие систем бухгалтерского и налогового учета: взаимосвязь налогового учёта и налоговой отчётности; налоговый учет при применении спецрежимов</w:t>
      </w:r>
      <w:r w:rsidRPr="0026643F">
        <w:rPr>
          <w:sz w:val="28"/>
          <w:szCs w:val="28"/>
        </w:rPr>
        <w:t xml:space="preserve">; </w:t>
      </w:r>
    </w:p>
    <w:p w:rsidR="00FA0331" w:rsidRDefault="00FA0331" w:rsidP="00FA0331">
      <w:pPr>
        <w:pStyle w:val="Default"/>
        <w:ind w:firstLine="709"/>
        <w:jc w:val="both"/>
        <w:rPr>
          <w:sz w:val="28"/>
          <w:szCs w:val="28"/>
        </w:rPr>
      </w:pPr>
      <w:r w:rsidRPr="0026643F">
        <w:rPr>
          <w:sz w:val="28"/>
          <w:szCs w:val="28"/>
        </w:rPr>
        <w:t xml:space="preserve">– </w:t>
      </w:r>
      <w:r w:rsidRPr="000C151F">
        <w:rPr>
          <w:sz w:val="28"/>
          <w:szCs w:val="28"/>
        </w:rPr>
        <w:t>отражение расчетов по НДС в бухгалтерском учете на различных этапах формирования финансового результата</w:t>
      </w:r>
      <w:r>
        <w:rPr>
          <w:sz w:val="28"/>
          <w:szCs w:val="28"/>
        </w:rPr>
        <w:t>;</w:t>
      </w:r>
    </w:p>
    <w:p w:rsidR="00FA0331" w:rsidRPr="0026643F" w:rsidRDefault="00FA0331" w:rsidP="00FA033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знание </w:t>
      </w:r>
      <w:r w:rsidRPr="000C151F">
        <w:rPr>
          <w:sz w:val="28"/>
          <w:szCs w:val="28"/>
        </w:rPr>
        <w:t>способ</w:t>
      </w:r>
      <w:r>
        <w:rPr>
          <w:sz w:val="28"/>
          <w:szCs w:val="28"/>
        </w:rPr>
        <w:t>ов</w:t>
      </w:r>
      <w:r w:rsidRPr="000C151F">
        <w:rPr>
          <w:sz w:val="28"/>
          <w:szCs w:val="28"/>
        </w:rPr>
        <w:t xml:space="preserve"> предотвращения и снижения налоговых рисков, связанных с неточностью или ошибочностью расчетов по налогам и др.</w:t>
      </w:r>
    </w:p>
    <w:p w:rsidR="00FA0331" w:rsidRPr="001E7635" w:rsidRDefault="00FA0331" w:rsidP="00FA0331">
      <w:pPr>
        <w:ind w:firstLine="709"/>
        <w:jc w:val="both"/>
        <w:rPr>
          <w:b/>
          <w:i/>
          <w:sz w:val="28"/>
          <w:szCs w:val="28"/>
        </w:rPr>
      </w:pPr>
    </w:p>
    <w:p w:rsidR="00FA0331" w:rsidRPr="001E7635" w:rsidRDefault="00FA0331" w:rsidP="00FA0331">
      <w:pPr>
        <w:ind w:firstLine="709"/>
        <w:jc w:val="both"/>
        <w:rPr>
          <w:b/>
          <w:i/>
          <w:sz w:val="28"/>
          <w:szCs w:val="28"/>
        </w:rPr>
      </w:pPr>
      <w:r w:rsidRPr="001E7635">
        <w:rPr>
          <w:b/>
          <w:i/>
          <w:sz w:val="28"/>
          <w:szCs w:val="28"/>
        </w:rPr>
        <w:t xml:space="preserve">Место дисциплины в структуре ОП: </w:t>
      </w:r>
    </w:p>
    <w:p w:rsidR="00FA0331" w:rsidRPr="00BC34BC" w:rsidRDefault="00FA0331" w:rsidP="00FA0331">
      <w:pPr>
        <w:pStyle w:val="Default"/>
        <w:ind w:firstLine="709"/>
        <w:jc w:val="both"/>
        <w:rPr>
          <w:sz w:val="28"/>
          <w:szCs w:val="28"/>
        </w:rPr>
      </w:pPr>
      <w:r w:rsidRPr="00BC34BC">
        <w:rPr>
          <w:sz w:val="28"/>
          <w:szCs w:val="28"/>
        </w:rPr>
        <w:t>Дисциплина «Налого</w:t>
      </w:r>
      <w:r>
        <w:rPr>
          <w:sz w:val="28"/>
          <w:szCs w:val="28"/>
        </w:rPr>
        <w:t>вые расчеты в бухгалтерском учете</w:t>
      </w:r>
      <w:r w:rsidRPr="00BC34BC">
        <w:rPr>
          <w:sz w:val="28"/>
          <w:szCs w:val="28"/>
        </w:rPr>
        <w:t xml:space="preserve">» входит </w:t>
      </w:r>
      <w:r>
        <w:rPr>
          <w:sz w:val="28"/>
          <w:szCs w:val="28"/>
        </w:rPr>
        <w:t>в профильный блок дисциплин по выбору, углубляющих освоение профиля «Учет, анализ и аудит», направления 38.03.01 «Экономика».</w:t>
      </w:r>
    </w:p>
    <w:p w:rsidR="00FA0331" w:rsidRDefault="00FA0331" w:rsidP="00FA0331">
      <w:pPr>
        <w:ind w:firstLine="709"/>
        <w:jc w:val="both"/>
        <w:rPr>
          <w:sz w:val="28"/>
          <w:szCs w:val="28"/>
        </w:rPr>
      </w:pPr>
    </w:p>
    <w:p w:rsidR="00FA0331" w:rsidRPr="001E7635" w:rsidRDefault="00FA0331" w:rsidP="00FA0331">
      <w:pPr>
        <w:ind w:firstLine="709"/>
        <w:jc w:val="both"/>
        <w:rPr>
          <w:b/>
          <w:i/>
          <w:sz w:val="28"/>
          <w:szCs w:val="28"/>
        </w:rPr>
      </w:pPr>
      <w:r w:rsidRPr="001E7635">
        <w:rPr>
          <w:b/>
          <w:i/>
          <w:sz w:val="28"/>
          <w:szCs w:val="28"/>
        </w:rPr>
        <w:t xml:space="preserve">Краткое содержание дисциплины: </w:t>
      </w:r>
    </w:p>
    <w:p w:rsidR="00FA0331" w:rsidRPr="0026643F" w:rsidRDefault="00FA0331" w:rsidP="00FA0331">
      <w:pPr>
        <w:pStyle w:val="Default"/>
        <w:ind w:firstLine="709"/>
        <w:jc w:val="both"/>
        <w:rPr>
          <w:sz w:val="28"/>
          <w:szCs w:val="28"/>
        </w:rPr>
      </w:pPr>
      <w:r w:rsidRPr="000C151F">
        <w:rPr>
          <w:sz w:val="28"/>
          <w:szCs w:val="28"/>
        </w:rPr>
        <w:t>Учёт и налоговые расчёты при налогообложении прибыли. Налоговые расчеты по налогу на добавленную стоимость (НДС) и акцизам. Налоговые расчёты по имущественным налогам. Налоговые расчёты при применении специальных режимов налогообложения. Налоговые расчеты по налогу на доходы физических лиц (НДФЛ). Расчет обязательств по страховым взносам в государственные внебюджетные фонды.</w:t>
      </w:r>
    </w:p>
    <w:p w:rsidR="00FA0331" w:rsidRDefault="00FA0331" w:rsidP="000C151F">
      <w:pPr>
        <w:spacing w:line="360" w:lineRule="auto"/>
        <w:ind w:firstLine="709"/>
        <w:jc w:val="center"/>
        <w:rPr>
          <w:b/>
          <w:sz w:val="28"/>
          <w:szCs w:val="28"/>
        </w:rPr>
      </w:pPr>
    </w:p>
    <w:sectPr w:rsidR="00FA03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51F"/>
    <w:rsid w:val="000C151F"/>
    <w:rsid w:val="003F459F"/>
    <w:rsid w:val="008C7787"/>
    <w:rsid w:val="00911DA3"/>
    <w:rsid w:val="00A81CF4"/>
    <w:rsid w:val="00AC4BE0"/>
    <w:rsid w:val="00FA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Default">
    <w:name w:val="Default"/>
    <w:rsid w:val="00FA033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Default">
    <w:name w:val="Default"/>
    <w:rsid w:val="00FA033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Аннотация дисциплины «Налоговые расчеты в бухгалтерском учете»</vt:lpstr>
    </vt:vector>
  </TitlesOfParts>
  <Company>Home</Company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 дисциплины «Налоговые расчеты в бухгалтерском учете»</dc:title>
  <dc:subject/>
  <dc:creator>User</dc:creator>
  <cp:keywords/>
  <dc:description/>
  <cp:lastModifiedBy>Александр</cp:lastModifiedBy>
  <cp:revision>2</cp:revision>
  <dcterms:created xsi:type="dcterms:W3CDTF">2019-10-16T05:10:00Z</dcterms:created>
  <dcterms:modified xsi:type="dcterms:W3CDTF">2019-10-16T05:10:00Z</dcterms:modified>
</cp:coreProperties>
</file>